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7ED2" w14:textId="68B3329F" w:rsidR="00EF24AB" w:rsidRPr="00456392" w:rsidRDefault="007E67F9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場地使用保證金</w:t>
      </w:r>
      <w:r w:rsidR="000D5AAD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及</w:t>
      </w:r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切結書</w:t>
      </w:r>
    </w:p>
    <w:p w14:paraId="7AFE1AA4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 xml:space="preserve">立切結書人/單位/團體：                             </w:t>
      </w:r>
    </w:p>
    <w:p w14:paraId="01510C01" w14:textId="65569336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茲於</w:t>
      </w:r>
      <w:r w:rsidRPr="00FB4CB0">
        <w:rPr>
          <w:rFonts w:hint="eastAsia"/>
          <w:color w:val="000000" w:themeColor="text1"/>
          <w:sz w:val="32"/>
          <w:szCs w:val="32"/>
          <w:u w:val="single"/>
        </w:rPr>
        <w:t xml:space="preserve">    </w:t>
      </w:r>
      <w:r w:rsidRPr="00FB4CB0">
        <w:rPr>
          <w:rFonts w:hint="eastAsia"/>
          <w:color w:val="000000" w:themeColor="text1"/>
          <w:sz w:val="32"/>
          <w:szCs w:val="32"/>
        </w:rPr>
        <w:t>年</w:t>
      </w:r>
      <w:r w:rsidR="00FB4CB0" w:rsidRPr="00FB4CB0">
        <w:rPr>
          <w:rFonts w:hint="eastAsia"/>
          <w:color w:val="000000" w:themeColor="text1"/>
          <w:sz w:val="32"/>
          <w:szCs w:val="32"/>
          <w:u w:val="single"/>
        </w:rPr>
        <w:t xml:space="preserve">    </w:t>
      </w:r>
      <w:r w:rsidRPr="00FB4CB0">
        <w:rPr>
          <w:rFonts w:hint="eastAsia"/>
          <w:color w:val="000000" w:themeColor="text1"/>
          <w:sz w:val="32"/>
          <w:szCs w:val="32"/>
        </w:rPr>
        <w:t>月</w:t>
      </w:r>
      <w:r w:rsidR="00FB4CB0" w:rsidRPr="00FB4CB0">
        <w:rPr>
          <w:rFonts w:hint="eastAsia"/>
          <w:color w:val="000000" w:themeColor="text1"/>
          <w:sz w:val="32"/>
          <w:szCs w:val="32"/>
          <w:u w:val="single"/>
        </w:rPr>
        <w:t xml:space="preserve">    </w:t>
      </w:r>
      <w:r w:rsidRPr="00FB4CB0">
        <w:rPr>
          <w:rFonts w:hint="eastAsia"/>
          <w:color w:val="000000" w:themeColor="text1"/>
          <w:sz w:val="32"/>
          <w:szCs w:val="32"/>
        </w:rPr>
        <w:t>日</w:t>
      </w:r>
      <w:r w:rsidR="00FB4CB0" w:rsidRPr="00FB4CB0">
        <w:rPr>
          <w:rFonts w:hint="eastAsia"/>
          <w:color w:val="000000" w:themeColor="text1"/>
          <w:sz w:val="32"/>
          <w:szCs w:val="32"/>
          <w:u w:val="single"/>
        </w:rPr>
        <w:t xml:space="preserve">    </w:t>
      </w:r>
      <w:r w:rsidRPr="00FB4CB0">
        <w:rPr>
          <w:rFonts w:hint="eastAsia"/>
          <w:color w:val="000000" w:themeColor="text1"/>
          <w:sz w:val="32"/>
          <w:szCs w:val="32"/>
        </w:rPr>
        <w:t>時至</w:t>
      </w:r>
      <w:r w:rsidR="00FB4CB0" w:rsidRPr="00FB4CB0">
        <w:rPr>
          <w:rFonts w:hint="eastAsia"/>
          <w:color w:val="000000" w:themeColor="text1"/>
          <w:sz w:val="32"/>
          <w:szCs w:val="32"/>
          <w:u w:val="single"/>
        </w:rPr>
        <w:t xml:space="preserve">    </w:t>
      </w:r>
      <w:r w:rsidRPr="00FB4CB0">
        <w:rPr>
          <w:rFonts w:hint="eastAsia"/>
          <w:color w:val="000000" w:themeColor="text1"/>
          <w:sz w:val="32"/>
          <w:szCs w:val="32"/>
        </w:rPr>
        <w:t>年</w:t>
      </w:r>
      <w:r w:rsidR="00FB4CB0" w:rsidRPr="00FB4CB0">
        <w:rPr>
          <w:rFonts w:hint="eastAsia"/>
          <w:color w:val="000000" w:themeColor="text1"/>
          <w:sz w:val="32"/>
          <w:szCs w:val="32"/>
          <w:u w:val="single"/>
        </w:rPr>
        <w:t xml:space="preserve">    </w:t>
      </w:r>
      <w:r w:rsidRPr="00FB4CB0">
        <w:rPr>
          <w:rFonts w:hint="eastAsia"/>
          <w:color w:val="000000" w:themeColor="text1"/>
          <w:sz w:val="32"/>
          <w:szCs w:val="32"/>
        </w:rPr>
        <w:t>月</w:t>
      </w:r>
      <w:r w:rsidR="00FB4CB0" w:rsidRPr="00FB4CB0">
        <w:rPr>
          <w:rFonts w:hint="eastAsia"/>
          <w:color w:val="000000" w:themeColor="text1"/>
          <w:sz w:val="32"/>
          <w:szCs w:val="32"/>
          <w:u w:val="single"/>
        </w:rPr>
        <w:t xml:space="preserve">    </w:t>
      </w:r>
      <w:r w:rsidRPr="00FB4CB0">
        <w:rPr>
          <w:rFonts w:hint="eastAsia"/>
          <w:color w:val="000000" w:themeColor="text1"/>
          <w:sz w:val="32"/>
          <w:szCs w:val="32"/>
        </w:rPr>
        <w:t>日</w:t>
      </w:r>
      <w:r w:rsidR="00FB4CB0" w:rsidRPr="00FB4CB0">
        <w:rPr>
          <w:rFonts w:hint="eastAsia"/>
          <w:color w:val="000000" w:themeColor="text1"/>
          <w:sz w:val="32"/>
          <w:szCs w:val="32"/>
          <w:u w:val="single"/>
        </w:rPr>
        <w:t xml:space="preserve">    </w:t>
      </w:r>
      <w:r w:rsidRPr="00FB4CB0">
        <w:rPr>
          <w:rFonts w:hint="eastAsia"/>
          <w:color w:val="000000" w:themeColor="text1"/>
          <w:sz w:val="32"/>
          <w:szCs w:val="32"/>
        </w:rPr>
        <w:t>時止</w:t>
      </w:r>
    </w:p>
    <w:p w14:paraId="1D4630BF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借用貴校</w:t>
      </w:r>
      <w:r w:rsidRPr="00FB4CB0">
        <w:rPr>
          <w:rFonts w:hint="eastAsia"/>
          <w:color w:val="000000" w:themeColor="text1"/>
          <w:sz w:val="32"/>
          <w:szCs w:val="32"/>
          <w:u w:val="single"/>
        </w:rPr>
        <w:t xml:space="preserve">　            　</w:t>
      </w:r>
      <w:r w:rsidRPr="00FB4CB0">
        <w:rPr>
          <w:rFonts w:hint="eastAsia"/>
          <w:color w:val="000000" w:themeColor="text1"/>
          <w:sz w:val="32"/>
          <w:szCs w:val="32"/>
        </w:rPr>
        <w:t>舉辦</w:t>
      </w:r>
      <w:r w:rsidRPr="00FB4CB0">
        <w:rPr>
          <w:rFonts w:hint="eastAsia"/>
          <w:color w:val="000000" w:themeColor="text1"/>
          <w:sz w:val="32"/>
          <w:szCs w:val="32"/>
          <w:u w:val="single"/>
        </w:rPr>
        <w:t xml:space="preserve">                       </w:t>
      </w:r>
      <w:r w:rsidRPr="00FB4CB0">
        <w:rPr>
          <w:rFonts w:hint="eastAsia"/>
          <w:color w:val="000000" w:themeColor="text1"/>
          <w:sz w:val="32"/>
          <w:szCs w:val="32"/>
        </w:rPr>
        <w:t>活動</w:t>
      </w:r>
    </w:p>
    <w:p w14:paraId="6F3DC232" w14:textId="77777777" w:rsidR="00FB4CB0" w:rsidRDefault="00FB4CB0" w:rsidP="00840029">
      <w:pPr>
        <w:pStyle w:val="Default"/>
        <w:spacing w:line="0" w:lineRule="atLeast"/>
        <w:rPr>
          <w:color w:val="000000" w:themeColor="text1"/>
          <w:sz w:val="32"/>
          <w:szCs w:val="32"/>
        </w:rPr>
      </w:pPr>
    </w:p>
    <w:p w14:paraId="28C8D393" w14:textId="11BF3415" w:rsidR="00840029" w:rsidRPr="00FB4CB0" w:rsidRDefault="00840029" w:rsidP="00FB4CB0">
      <w:pPr>
        <w:pStyle w:val="Default"/>
        <w:spacing w:line="300" w:lineRule="exac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場地借用</w:t>
      </w:r>
      <w:proofErr w:type="gramStart"/>
      <w:r w:rsidRPr="00FB4CB0">
        <w:rPr>
          <w:rFonts w:hint="eastAsia"/>
          <w:color w:val="000000" w:themeColor="text1"/>
          <w:sz w:val="32"/>
          <w:szCs w:val="32"/>
        </w:rPr>
        <w:t>期間願</w:t>
      </w:r>
      <w:proofErr w:type="gramEnd"/>
      <w:r w:rsidRPr="00FB4CB0">
        <w:rPr>
          <w:rFonts w:hint="eastAsia"/>
          <w:color w:val="000000" w:themeColor="text1"/>
          <w:sz w:val="32"/>
          <w:szCs w:val="32"/>
        </w:rPr>
        <w:t>遵守臺北市立高級中等以下學校校園場地開放使用管理辦法（以下稱管理辦法）之規定，並同意配合下列事項：</w:t>
      </w:r>
    </w:p>
    <w:p w14:paraId="3B69789F" w14:textId="1A34EED7" w:rsidR="00840029" w:rsidRPr="00FB4CB0" w:rsidRDefault="00840029" w:rsidP="00FB4CB0">
      <w:pPr>
        <w:pStyle w:val="Default"/>
        <w:spacing w:line="300" w:lineRule="exac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一、保證金本次繳交新臺幣</w:t>
      </w:r>
      <w:proofErr w:type="gramStart"/>
      <w:r w:rsidRPr="00FB4CB0">
        <w:rPr>
          <w:rFonts w:hint="eastAsia"/>
          <w:color w:val="000000" w:themeColor="text1"/>
          <w:sz w:val="32"/>
          <w:szCs w:val="32"/>
        </w:rPr>
        <w:t>（</w:t>
      </w:r>
      <w:proofErr w:type="gramEnd"/>
      <w:r w:rsidRPr="00FB4CB0">
        <w:rPr>
          <w:rFonts w:hint="eastAsia"/>
          <w:color w:val="000000" w:themeColor="text1"/>
          <w:sz w:val="32"/>
          <w:szCs w:val="32"/>
        </w:rPr>
        <w:t>□室內：伍仟元 □室外：壹萬元</w:t>
      </w:r>
      <w:proofErr w:type="gramStart"/>
      <w:r w:rsidRPr="00FB4CB0">
        <w:rPr>
          <w:rFonts w:hint="eastAsia"/>
          <w:color w:val="000000" w:themeColor="text1"/>
          <w:sz w:val="32"/>
          <w:szCs w:val="32"/>
        </w:rPr>
        <w:t>）</w:t>
      </w:r>
      <w:proofErr w:type="gramEnd"/>
      <w:r w:rsidRPr="00FB4CB0">
        <w:rPr>
          <w:rFonts w:hint="eastAsia"/>
          <w:color w:val="000000" w:themeColor="text1"/>
          <w:sz w:val="32"/>
          <w:szCs w:val="32"/>
        </w:rPr>
        <w:t>整。</w:t>
      </w:r>
    </w:p>
    <w:p w14:paraId="58452F29" w14:textId="7BBB7C67" w:rsidR="00840029" w:rsidRPr="00FB4CB0" w:rsidRDefault="00840029" w:rsidP="00FB4CB0">
      <w:pPr>
        <w:pStyle w:val="Default"/>
        <w:spacing w:line="300" w:lineRule="exac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二、除經學校許可外，不得為營業行為。</w:t>
      </w:r>
    </w:p>
    <w:p w14:paraId="712F0D4F" w14:textId="62A07480" w:rsidR="00840029" w:rsidRPr="00FB4CB0" w:rsidRDefault="00840029" w:rsidP="00FB4CB0">
      <w:pPr>
        <w:pStyle w:val="Default"/>
        <w:spacing w:line="300" w:lineRule="exac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三、提供借用期間活動參與人員名單，並配合校方不定期進行人員檢查。</w:t>
      </w:r>
    </w:p>
    <w:p w14:paraId="351E929A" w14:textId="40A240B8" w:rsidR="00840029" w:rsidRPr="00FB4CB0" w:rsidRDefault="00840029" w:rsidP="00FB4CB0">
      <w:pPr>
        <w:pStyle w:val="Default"/>
        <w:spacing w:line="300" w:lineRule="exac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四、未經學校同意，不得擅自將場地之一部或全部轉讓他人使用。</w:t>
      </w:r>
    </w:p>
    <w:p w14:paraId="20F7979E" w14:textId="77777777" w:rsidR="00FB4CB0" w:rsidRDefault="00840029" w:rsidP="00FB4CB0">
      <w:pPr>
        <w:pStyle w:val="Default"/>
        <w:spacing w:line="300" w:lineRule="exact"/>
        <w:rPr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五、依管理辦法第13條之規定使用場地，違反規定者，願依法自行負責。</w:t>
      </w:r>
    </w:p>
    <w:p w14:paraId="70EADE02" w14:textId="344C2920" w:rsidR="00840029" w:rsidRPr="00FB4CB0" w:rsidRDefault="00FB4CB0" w:rsidP="00FB4CB0">
      <w:pPr>
        <w:pStyle w:val="Default"/>
        <w:spacing w:line="300" w:lineRule="exact"/>
        <w:rPr>
          <w:rFonts w:hint="eastAsia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　　</w:t>
      </w:r>
      <w:r w:rsidR="00840029" w:rsidRPr="00FB4CB0">
        <w:rPr>
          <w:rFonts w:hint="eastAsia"/>
          <w:color w:val="000000" w:themeColor="text1"/>
          <w:sz w:val="32"/>
          <w:szCs w:val="32"/>
        </w:rPr>
        <w:t>如致學校遭受損害者，並應負損害賠償責任。</w:t>
      </w:r>
    </w:p>
    <w:p w14:paraId="6DA704F7" w14:textId="77777777" w:rsidR="00FB4CB0" w:rsidRDefault="00840029" w:rsidP="00FB4CB0">
      <w:pPr>
        <w:pStyle w:val="Default"/>
        <w:spacing w:line="300" w:lineRule="exact"/>
        <w:rPr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六、活動結束後，應於學校規定之時限內將場地回復原狀交還學校。如有</w:t>
      </w:r>
    </w:p>
    <w:p w14:paraId="7B28D279" w14:textId="77777777" w:rsidR="00FB4CB0" w:rsidRDefault="00FB4CB0" w:rsidP="00FB4CB0">
      <w:pPr>
        <w:pStyle w:val="Default"/>
        <w:spacing w:line="300" w:lineRule="exact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　　</w:t>
      </w:r>
      <w:r w:rsidR="00840029" w:rsidRPr="00FB4CB0">
        <w:rPr>
          <w:rFonts w:hint="eastAsia"/>
          <w:color w:val="000000" w:themeColor="text1"/>
          <w:sz w:val="32"/>
          <w:szCs w:val="32"/>
        </w:rPr>
        <w:t>損壞，應即修復，並負損害賠償責任；未修復者，學校得逕行修復，</w:t>
      </w:r>
    </w:p>
    <w:p w14:paraId="7D53D82D" w14:textId="16298DCD" w:rsidR="00840029" w:rsidRPr="00FB4CB0" w:rsidRDefault="00FB4CB0" w:rsidP="00FB4CB0">
      <w:pPr>
        <w:pStyle w:val="Default"/>
        <w:spacing w:line="300" w:lineRule="exact"/>
        <w:rPr>
          <w:rFonts w:hint="eastAsia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　　</w:t>
      </w:r>
      <w:r w:rsidR="00840029" w:rsidRPr="00FB4CB0">
        <w:rPr>
          <w:rFonts w:hint="eastAsia"/>
          <w:color w:val="000000" w:themeColor="text1"/>
          <w:sz w:val="32"/>
          <w:szCs w:val="32"/>
        </w:rPr>
        <w:t>所需費用由申請人負擔。</w:t>
      </w:r>
    </w:p>
    <w:p w14:paraId="36C1FFB6" w14:textId="77777777" w:rsidR="00FB4CB0" w:rsidRDefault="00840029" w:rsidP="00FB4CB0">
      <w:pPr>
        <w:pStyle w:val="Default"/>
        <w:spacing w:line="300" w:lineRule="exact"/>
        <w:rPr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七、倘有違反管理辦法</w:t>
      </w:r>
      <w:proofErr w:type="gramStart"/>
      <w:r w:rsidRPr="00FB4CB0">
        <w:rPr>
          <w:rFonts w:hint="eastAsia"/>
          <w:color w:val="000000" w:themeColor="text1"/>
          <w:sz w:val="32"/>
          <w:szCs w:val="32"/>
        </w:rPr>
        <w:t>或本切結</w:t>
      </w:r>
      <w:proofErr w:type="gramEnd"/>
      <w:r w:rsidRPr="00FB4CB0">
        <w:rPr>
          <w:rFonts w:hint="eastAsia"/>
          <w:color w:val="000000" w:themeColor="text1"/>
          <w:sz w:val="32"/>
          <w:szCs w:val="32"/>
        </w:rPr>
        <w:t>書之情事，學校得廢止或撤銷原許可處</w:t>
      </w:r>
    </w:p>
    <w:p w14:paraId="249D9A13" w14:textId="77777777" w:rsidR="00FB4CB0" w:rsidRDefault="00FB4CB0" w:rsidP="00FB4CB0">
      <w:pPr>
        <w:pStyle w:val="Default"/>
        <w:spacing w:line="300" w:lineRule="exact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　　</w:t>
      </w:r>
      <w:r w:rsidR="00840029" w:rsidRPr="00FB4CB0">
        <w:rPr>
          <w:rFonts w:hint="eastAsia"/>
          <w:color w:val="000000" w:themeColor="text1"/>
          <w:sz w:val="32"/>
          <w:szCs w:val="32"/>
        </w:rPr>
        <w:t>分，其所繳之各項費用及保證金不予退還，並自廢止或撤銷處分之日</w:t>
      </w:r>
    </w:p>
    <w:p w14:paraId="6E3E14A7" w14:textId="77777777" w:rsidR="00FB4CB0" w:rsidRDefault="00FB4CB0" w:rsidP="00FB4CB0">
      <w:pPr>
        <w:pStyle w:val="Default"/>
        <w:spacing w:line="300" w:lineRule="exact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　　</w:t>
      </w:r>
      <w:r w:rsidR="00840029" w:rsidRPr="00FB4CB0">
        <w:rPr>
          <w:rFonts w:hint="eastAsia"/>
          <w:color w:val="000000" w:themeColor="text1"/>
          <w:sz w:val="32"/>
          <w:szCs w:val="32"/>
        </w:rPr>
        <w:t>起</w:t>
      </w:r>
      <w:proofErr w:type="gramStart"/>
      <w:r w:rsidR="00840029" w:rsidRPr="00FB4CB0">
        <w:rPr>
          <w:rFonts w:hint="eastAsia"/>
          <w:color w:val="000000" w:themeColor="text1"/>
          <w:sz w:val="32"/>
          <w:szCs w:val="32"/>
        </w:rPr>
        <w:t>一</w:t>
      </w:r>
      <w:proofErr w:type="gramEnd"/>
      <w:r w:rsidR="00840029" w:rsidRPr="00FB4CB0">
        <w:rPr>
          <w:rFonts w:hint="eastAsia"/>
          <w:color w:val="000000" w:themeColor="text1"/>
          <w:sz w:val="32"/>
          <w:szCs w:val="32"/>
        </w:rPr>
        <w:t>年內不得申請借用；若有減收費用優惠者，並應補繳已使用期間</w:t>
      </w:r>
    </w:p>
    <w:p w14:paraId="14993474" w14:textId="6C613EF6" w:rsidR="00840029" w:rsidRPr="00FB4CB0" w:rsidRDefault="00FB4CB0" w:rsidP="00FB4CB0">
      <w:pPr>
        <w:pStyle w:val="Default"/>
        <w:spacing w:line="300" w:lineRule="exact"/>
        <w:rPr>
          <w:rFonts w:hint="eastAsia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　　</w:t>
      </w:r>
      <w:r w:rsidR="00840029" w:rsidRPr="00FB4CB0">
        <w:rPr>
          <w:rFonts w:hint="eastAsia"/>
          <w:color w:val="000000" w:themeColor="text1"/>
          <w:sz w:val="32"/>
          <w:szCs w:val="32"/>
        </w:rPr>
        <w:t>之差額。</w:t>
      </w:r>
    </w:p>
    <w:p w14:paraId="2AC416CA" w14:textId="77777777" w:rsidR="00FB4CB0" w:rsidRDefault="00FB4CB0" w:rsidP="00840029">
      <w:pPr>
        <w:pStyle w:val="Default"/>
        <w:spacing w:line="0" w:lineRule="atLeast"/>
        <w:rPr>
          <w:color w:val="000000" w:themeColor="text1"/>
          <w:sz w:val="32"/>
          <w:szCs w:val="32"/>
        </w:rPr>
      </w:pPr>
    </w:p>
    <w:p w14:paraId="547E1497" w14:textId="2F4FFDB0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此致</w:t>
      </w:r>
    </w:p>
    <w:p w14:paraId="03E8C584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臺北市文山區明道國民小學</w:t>
      </w:r>
    </w:p>
    <w:p w14:paraId="13EE1892" w14:textId="77777777" w:rsidR="00840029" w:rsidRPr="00FB4CB0" w:rsidRDefault="00840029" w:rsidP="00840029">
      <w:pPr>
        <w:pStyle w:val="Default"/>
        <w:spacing w:line="0" w:lineRule="atLeast"/>
        <w:rPr>
          <w:color w:val="000000" w:themeColor="text1"/>
          <w:sz w:val="32"/>
          <w:szCs w:val="32"/>
        </w:rPr>
      </w:pPr>
    </w:p>
    <w:p w14:paraId="303154AF" w14:textId="77777777" w:rsidR="00840029" w:rsidRPr="00FB4CB0" w:rsidRDefault="00840029" w:rsidP="00840029">
      <w:pPr>
        <w:pStyle w:val="Default"/>
        <w:spacing w:line="0" w:lineRule="atLeast"/>
        <w:rPr>
          <w:color w:val="000000" w:themeColor="text1"/>
          <w:sz w:val="32"/>
          <w:szCs w:val="32"/>
        </w:rPr>
      </w:pPr>
    </w:p>
    <w:p w14:paraId="6F8A8787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 xml:space="preserve">□個人 </w:t>
      </w:r>
    </w:p>
    <w:p w14:paraId="307E2A99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申請人姓名：                          蓋章</w:t>
      </w:r>
    </w:p>
    <w:p w14:paraId="7335006D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身分證統一號碼：</w:t>
      </w:r>
    </w:p>
    <w:p w14:paraId="535E556D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地      址：</w:t>
      </w:r>
    </w:p>
    <w:p w14:paraId="65000BF0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電      話：</w:t>
      </w:r>
    </w:p>
    <w:p w14:paraId="4A13535F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</w:p>
    <w:p w14:paraId="6272419F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□法人或團體</w:t>
      </w:r>
    </w:p>
    <w:p w14:paraId="544C4FFF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申請單位名稱：                        蓋章</w:t>
      </w:r>
    </w:p>
    <w:p w14:paraId="0EA5BE4F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 xml:space="preserve">負責人姓名：                          蓋章 </w:t>
      </w:r>
    </w:p>
    <w:p w14:paraId="078299EB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負責人身分證統一號碼：</w:t>
      </w:r>
    </w:p>
    <w:p w14:paraId="38578F35" w14:textId="77777777" w:rsidR="00840029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地      址：</w:t>
      </w:r>
    </w:p>
    <w:p w14:paraId="76ECDCBD" w14:textId="02524D8A" w:rsidR="00FB4CB0" w:rsidRPr="00FB4CB0" w:rsidRDefault="00840029" w:rsidP="00840029">
      <w:pPr>
        <w:pStyle w:val="Default"/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電      話：</w:t>
      </w:r>
    </w:p>
    <w:p w14:paraId="7D069E82" w14:textId="77777777" w:rsidR="00FB4CB0" w:rsidRPr="00FB4CB0" w:rsidRDefault="00FB4CB0" w:rsidP="00840029">
      <w:pPr>
        <w:pStyle w:val="Default"/>
        <w:spacing w:line="0" w:lineRule="atLeast"/>
        <w:rPr>
          <w:color w:val="000000" w:themeColor="text1"/>
          <w:sz w:val="32"/>
          <w:szCs w:val="32"/>
        </w:rPr>
      </w:pPr>
    </w:p>
    <w:p w14:paraId="38F27477" w14:textId="77777777" w:rsidR="00FB4CB0" w:rsidRPr="00FB4CB0" w:rsidRDefault="00FB4CB0" w:rsidP="00840029">
      <w:pPr>
        <w:pStyle w:val="Default"/>
        <w:spacing w:line="0" w:lineRule="atLeast"/>
        <w:rPr>
          <w:color w:val="000000" w:themeColor="text1"/>
          <w:sz w:val="32"/>
          <w:szCs w:val="32"/>
        </w:rPr>
      </w:pPr>
    </w:p>
    <w:p w14:paraId="436CF685" w14:textId="77339A9B" w:rsidR="00FB4CB0" w:rsidRPr="00FB4CB0" w:rsidRDefault="00FB4CB0" w:rsidP="00FB4CB0">
      <w:pPr>
        <w:pStyle w:val="Default"/>
        <w:spacing w:line="0" w:lineRule="atLeast"/>
        <w:jc w:val="distribute"/>
        <w:rPr>
          <w:rFonts w:hint="eastAsia"/>
          <w:color w:val="000000" w:themeColor="text1"/>
          <w:sz w:val="32"/>
          <w:szCs w:val="32"/>
        </w:rPr>
      </w:pPr>
      <w:r w:rsidRPr="00FB4CB0">
        <w:rPr>
          <w:rFonts w:hint="eastAsia"/>
          <w:color w:val="000000" w:themeColor="text1"/>
          <w:sz w:val="32"/>
          <w:szCs w:val="32"/>
        </w:rPr>
        <w:t>中華民國年月日</w:t>
      </w:r>
    </w:p>
    <w:sectPr w:rsidR="00FB4CB0" w:rsidRPr="00FB4CB0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ABDD" w14:textId="77777777" w:rsidR="00A779C3" w:rsidRDefault="00A779C3" w:rsidP="00DC1630">
      <w:r>
        <w:separator/>
      </w:r>
    </w:p>
  </w:endnote>
  <w:endnote w:type="continuationSeparator" w:id="0">
    <w:p w14:paraId="10295EE5" w14:textId="77777777" w:rsidR="00A779C3" w:rsidRDefault="00A779C3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0C5A" w14:textId="77777777" w:rsidR="00A779C3" w:rsidRDefault="00A779C3" w:rsidP="00DC1630">
      <w:r>
        <w:separator/>
      </w:r>
    </w:p>
  </w:footnote>
  <w:footnote w:type="continuationSeparator" w:id="0">
    <w:p w14:paraId="6851599D" w14:textId="77777777" w:rsidR="00A779C3" w:rsidRDefault="00A779C3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0415298">
    <w:abstractNumId w:val="10"/>
  </w:num>
  <w:num w:numId="2" w16cid:durableId="1108698456">
    <w:abstractNumId w:val="21"/>
  </w:num>
  <w:num w:numId="3" w16cid:durableId="1532496668">
    <w:abstractNumId w:val="0"/>
  </w:num>
  <w:num w:numId="4" w16cid:durableId="789469606">
    <w:abstractNumId w:val="22"/>
  </w:num>
  <w:num w:numId="5" w16cid:durableId="662320643">
    <w:abstractNumId w:val="24"/>
  </w:num>
  <w:num w:numId="6" w16cid:durableId="1340615354">
    <w:abstractNumId w:val="8"/>
  </w:num>
  <w:num w:numId="7" w16cid:durableId="1491091485">
    <w:abstractNumId w:val="11"/>
  </w:num>
  <w:num w:numId="8" w16cid:durableId="406079767">
    <w:abstractNumId w:val="30"/>
  </w:num>
  <w:num w:numId="9" w16cid:durableId="576018214">
    <w:abstractNumId w:val="15"/>
  </w:num>
  <w:num w:numId="10" w16cid:durableId="2129857506">
    <w:abstractNumId w:val="23"/>
  </w:num>
  <w:num w:numId="11" w16cid:durableId="1714186405">
    <w:abstractNumId w:val="27"/>
  </w:num>
  <w:num w:numId="12" w16cid:durableId="1840849550">
    <w:abstractNumId w:val="5"/>
  </w:num>
  <w:num w:numId="13" w16cid:durableId="1848327077">
    <w:abstractNumId w:val="14"/>
  </w:num>
  <w:num w:numId="14" w16cid:durableId="2006473755">
    <w:abstractNumId w:val="7"/>
  </w:num>
  <w:num w:numId="15" w16cid:durableId="362558925">
    <w:abstractNumId w:val="28"/>
  </w:num>
  <w:num w:numId="16" w16cid:durableId="1866090758">
    <w:abstractNumId w:val="25"/>
  </w:num>
  <w:num w:numId="17" w16cid:durableId="624308719">
    <w:abstractNumId w:val="3"/>
  </w:num>
  <w:num w:numId="18" w16cid:durableId="1366366242">
    <w:abstractNumId w:val="13"/>
  </w:num>
  <w:num w:numId="19" w16cid:durableId="2042783636">
    <w:abstractNumId w:val="26"/>
  </w:num>
  <w:num w:numId="20" w16cid:durableId="1896816558">
    <w:abstractNumId w:val="9"/>
  </w:num>
  <w:num w:numId="21" w16cid:durableId="1281112137">
    <w:abstractNumId w:val="18"/>
  </w:num>
  <w:num w:numId="22" w16cid:durableId="2052487909">
    <w:abstractNumId w:val="31"/>
  </w:num>
  <w:num w:numId="23" w16cid:durableId="1271281337">
    <w:abstractNumId w:val="17"/>
  </w:num>
  <w:num w:numId="24" w16cid:durableId="1196118246">
    <w:abstractNumId w:val="1"/>
  </w:num>
  <w:num w:numId="25" w16cid:durableId="1031802562">
    <w:abstractNumId w:val="6"/>
  </w:num>
  <w:num w:numId="26" w16cid:durableId="592513572">
    <w:abstractNumId w:val="16"/>
  </w:num>
  <w:num w:numId="27" w16cid:durableId="1777213133">
    <w:abstractNumId w:val="19"/>
  </w:num>
  <w:num w:numId="28" w16cid:durableId="68773307">
    <w:abstractNumId w:val="2"/>
  </w:num>
  <w:num w:numId="29" w16cid:durableId="1916743334">
    <w:abstractNumId w:val="32"/>
  </w:num>
  <w:num w:numId="30" w16cid:durableId="341208016">
    <w:abstractNumId w:val="29"/>
  </w:num>
  <w:num w:numId="31" w16cid:durableId="1090198048">
    <w:abstractNumId w:val="12"/>
  </w:num>
  <w:num w:numId="32" w16cid:durableId="230963341">
    <w:abstractNumId w:val="4"/>
  </w:num>
  <w:num w:numId="33" w16cid:durableId="17201319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85"/>
    <w:rsid w:val="000302F5"/>
    <w:rsid w:val="000424D3"/>
    <w:rsid w:val="00052995"/>
    <w:rsid w:val="000960D9"/>
    <w:rsid w:val="000A26CF"/>
    <w:rsid w:val="000D5AAD"/>
    <w:rsid w:val="001647B0"/>
    <w:rsid w:val="001679AA"/>
    <w:rsid w:val="00183C99"/>
    <w:rsid w:val="001B4BD4"/>
    <w:rsid w:val="001C2468"/>
    <w:rsid w:val="001D177D"/>
    <w:rsid w:val="001F3710"/>
    <w:rsid w:val="00201D71"/>
    <w:rsid w:val="00226317"/>
    <w:rsid w:val="00256A21"/>
    <w:rsid w:val="002577D7"/>
    <w:rsid w:val="00282F83"/>
    <w:rsid w:val="002C55DD"/>
    <w:rsid w:val="002D3F95"/>
    <w:rsid w:val="002D6178"/>
    <w:rsid w:val="00327C82"/>
    <w:rsid w:val="00341179"/>
    <w:rsid w:val="003A6918"/>
    <w:rsid w:val="003D0E0C"/>
    <w:rsid w:val="003D26F8"/>
    <w:rsid w:val="003D41E3"/>
    <w:rsid w:val="003D456E"/>
    <w:rsid w:val="003F0733"/>
    <w:rsid w:val="003F6693"/>
    <w:rsid w:val="00456392"/>
    <w:rsid w:val="00472AEC"/>
    <w:rsid w:val="004B3F24"/>
    <w:rsid w:val="004E0D19"/>
    <w:rsid w:val="00542377"/>
    <w:rsid w:val="005514A4"/>
    <w:rsid w:val="00574D9D"/>
    <w:rsid w:val="005A3D90"/>
    <w:rsid w:val="005A6623"/>
    <w:rsid w:val="005E7AF4"/>
    <w:rsid w:val="005F2CE1"/>
    <w:rsid w:val="005F382B"/>
    <w:rsid w:val="00613791"/>
    <w:rsid w:val="006304A4"/>
    <w:rsid w:val="006622FF"/>
    <w:rsid w:val="00704418"/>
    <w:rsid w:val="007234D4"/>
    <w:rsid w:val="007346F1"/>
    <w:rsid w:val="00773E43"/>
    <w:rsid w:val="007771A6"/>
    <w:rsid w:val="007C75FF"/>
    <w:rsid w:val="007E67F9"/>
    <w:rsid w:val="007F2BF4"/>
    <w:rsid w:val="00803080"/>
    <w:rsid w:val="00840029"/>
    <w:rsid w:val="0086747E"/>
    <w:rsid w:val="008A63DA"/>
    <w:rsid w:val="008C199F"/>
    <w:rsid w:val="008C237D"/>
    <w:rsid w:val="008D5303"/>
    <w:rsid w:val="008F178D"/>
    <w:rsid w:val="009075BB"/>
    <w:rsid w:val="00963682"/>
    <w:rsid w:val="00985780"/>
    <w:rsid w:val="009E1876"/>
    <w:rsid w:val="009E2D65"/>
    <w:rsid w:val="009E7E96"/>
    <w:rsid w:val="009F12D3"/>
    <w:rsid w:val="009F1DFD"/>
    <w:rsid w:val="009F2F31"/>
    <w:rsid w:val="00A04FEE"/>
    <w:rsid w:val="00A42E90"/>
    <w:rsid w:val="00A779C3"/>
    <w:rsid w:val="00AA557A"/>
    <w:rsid w:val="00AA612E"/>
    <w:rsid w:val="00AA6BC4"/>
    <w:rsid w:val="00AF563B"/>
    <w:rsid w:val="00B02301"/>
    <w:rsid w:val="00B57D03"/>
    <w:rsid w:val="00B61C51"/>
    <w:rsid w:val="00B62085"/>
    <w:rsid w:val="00B637BB"/>
    <w:rsid w:val="00BD3A65"/>
    <w:rsid w:val="00C17529"/>
    <w:rsid w:val="00C2743E"/>
    <w:rsid w:val="00C353F9"/>
    <w:rsid w:val="00C36303"/>
    <w:rsid w:val="00C908FB"/>
    <w:rsid w:val="00CE1C18"/>
    <w:rsid w:val="00D011A1"/>
    <w:rsid w:val="00D11F5B"/>
    <w:rsid w:val="00D15BD1"/>
    <w:rsid w:val="00D15C64"/>
    <w:rsid w:val="00D31288"/>
    <w:rsid w:val="00D331C7"/>
    <w:rsid w:val="00D6354F"/>
    <w:rsid w:val="00D6560C"/>
    <w:rsid w:val="00D85569"/>
    <w:rsid w:val="00D939D7"/>
    <w:rsid w:val="00DB14B0"/>
    <w:rsid w:val="00DB75B0"/>
    <w:rsid w:val="00DC1630"/>
    <w:rsid w:val="00DC46D9"/>
    <w:rsid w:val="00DD4D1D"/>
    <w:rsid w:val="00DF1B6F"/>
    <w:rsid w:val="00E06C1F"/>
    <w:rsid w:val="00E60FA3"/>
    <w:rsid w:val="00E71B06"/>
    <w:rsid w:val="00EA2E60"/>
    <w:rsid w:val="00EB11D3"/>
    <w:rsid w:val="00ED616A"/>
    <w:rsid w:val="00EE6C37"/>
    <w:rsid w:val="00EF24AB"/>
    <w:rsid w:val="00F13BDA"/>
    <w:rsid w:val="00F247E3"/>
    <w:rsid w:val="00F4117D"/>
    <w:rsid w:val="00F54A16"/>
    <w:rsid w:val="00F80F0A"/>
    <w:rsid w:val="00FB4CB0"/>
    <w:rsid w:val="00FD4678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E0424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2025-11-12T04:01:00Z</cp:lastPrinted>
  <dcterms:created xsi:type="dcterms:W3CDTF">2025-11-12T03:58:00Z</dcterms:created>
  <dcterms:modified xsi:type="dcterms:W3CDTF">2025-11-12T04:03:00Z</dcterms:modified>
</cp:coreProperties>
</file>