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3C25" w14:textId="77777777" w:rsidR="00295DDD" w:rsidRDefault="002A116C">
      <w:pPr>
        <w:spacing w:before="120" w:line="440" w:lineRule="exact"/>
        <w:jc w:val="center"/>
        <w:rPr>
          <w:rFonts w:ascii="Maiandra GD" w:eastAsia="標楷體" w:hAnsi="Maiandra GD"/>
          <w:bCs/>
          <w:sz w:val="28"/>
          <w:szCs w:val="28"/>
          <w:shd w:val="clear" w:color="auto" w:fill="FFFFFF"/>
        </w:rPr>
      </w:pP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臺北市立圖書館</w:t>
      </w:r>
    </w:p>
    <w:p w14:paraId="0F5E0CCB" w14:textId="77777777" w:rsidR="00295DDD" w:rsidRDefault="002A116C">
      <w:pPr>
        <w:spacing w:line="440" w:lineRule="exact"/>
        <w:jc w:val="center"/>
      </w:pP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115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年「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E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起閱讀全攻略」資訊素養教育（自行組隊）計畫書</w:t>
      </w:r>
    </w:p>
    <w:p w14:paraId="261D87D0" w14:textId="77777777" w:rsidR="00295DDD" w:rsidRDefault="002A116C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一、辦理目的</w:t>
      </w:r>
    </w:p>
    <w:p w14:paraId="55EFF5A7" w14:textId="77777777" w:rsidR="00295DDD" w:rsidRDefault="002A116C">
      <w:pPr>
        <w:pStyle w:val="a3"/>
        <w:spacing w:line="440" w:lineRule="exact"/>
        <w:ind w:left="566" w:firstLine="0"/>
      </w:pPr>
      <w:r>
        <w:rPr>
          <w:rFonts w:ascii="標楷體" w:hAnsi="標楷體"/>
          <w:szCs w:val="28"/>
        </w:rPr>
        <w:t xml:space="preserve">    </w:t>
      </w:r>
      <w:r>
        <w:rPr>
          <w:rFonts w:ascii="標楷體" w:hAnsi="標楷體"/>
          <w:szCs w:val="28"/>
        </w:rPr>
        <w:t>為使民眾瞭解市圖電子資源的種類、查找的途徑及使用方法，以提升資訊素養、培養解決問題，特規劃辦理</w:t>
      </w:r>
      <w:r>
        <w:rPr>
          <w:rFonts w:ascii="標楷體" w:hAnsi="標楷體"/>
          <w:b/>
          <w:szCs w:val="28"/>
        </w:rPr>
        <w:t>「</w:t>
      </w:r>
      <w:r>
        <w:rPr>
          <w:rFonts w:ascii="Maiandra GD" w:hAnsi="Maiandra GD"/>
          <w:szCs w:val="28"/>
        </w:rPr>
        <w:t>『</w:t>
      </w:r>
      <w:r>
        <w:rPr>
          <w:rFonts w:ascii="Maiandra GD" w:hAnsi="Maiandra GD"/>
          <w:szCs w:val="28"/>
        </w:rPr>
        <w:t>E</w:t>
      </w:r>
      <w:r>
        <w:rPr>
          <w:rFonts w:ascii="Maiandra GD" w:hAnsi="Maiandra GD"/>
          <w:szCs w:val="28"/>
        </w:rPr>
        <w:t>起閱讀全攻略』</w:t>
      </w:r>
      <w:r>
        <w:rPr>
          <w:rFonts w:ascii="標楷體" w:hAnsi="標楷體"/>
          <w:szCs w:val="28"/>
        </w:rPr>
        <w:t>—</w:t>
      </w:r>
      <w:r>
        <w:rPr>
          <w:rFonts w:ascii="標楷體" w:hAnsi="標楷體"/>
          <w:szCs w:val="28"/>
        </w:rPr>
        <w:t>圖書館資訊素養教育自行組隊」課程。</w:t>
      </w:r>
    </w:p>
    <w:p w14:paraId="71AFDF42" w14:textId="77777777" w:rsidR="00295DDD" w:rsidRDefault="002A116C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二、活動對象</w:t>
      </w:r>
    </w:p>
    <w:p w14:paraId="0314CDC8" w14:textId="77777777" w:rsidR="00295DDD" w:rsidRDefault="002A116C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對課程主題有興趣、具電腦使用基礎（會打字、檢索網頁）的民眾均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可報名。</w:t>
      </w:r>
    </w:p>
    <w:p w14:paraId="50272D39" w14:textId="77777777" w:rsidR="00295DDD" w:rsidRDefault="002A116C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三、活動地點與日期時間</w:t>
      </w:r>
    </w:p>
    <w:p w14:paraId="09FECD10" w14:textId="77777777" w:rsidR="00295DDD" w:rsidRDefault="002A116C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地點：總館及各分館活動室為主，部分課程不限館內，可到校授課。</w:t>
      </w:r>
    </w:p>
    <w:p w14:paraId="0F0D91C4" w14:textId="77777777" w:rsidR="00295DDD" w:rsidRDefault="002A116C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日期：自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日止，每月至多受理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場，額滿為止。</w:t>
      </w:r>
    </w:p>
    <w:p w14:paraId="169DD376" w14:textId="77777777" w:rsidR="00295DDD" w:rsidRDefault="002A116C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時間：每堂課為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小時，以市圖開館時間為限。</w:t>
      </w:r>
    </w:p>
    <w:p w14:paraId="3FC625BE" w14:textId="77777777" w:rsidR="00295DDD" w:rsidRDefault="002A116C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如有教師研習、志工訓練等其他需求，請來電洽詢；特別說明課程無提供志工時數與認證。</w:t>
      </w:r>
    </w:p>
    <w:p w14:paraId="2FA2B5A1" w14:textId="77777777" w:rsidR="00295DDD" w:rsidRDefault="002A116C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四、師資</w:t>
      </w:r>
    </w:p>
    <w:p w14:paraId="101E9F88" w14:textId="77777777" w:rsidR="00295DDD" w:rsidRDefault="002A116C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由諮詢服務課同仁擔任講師</w:t>
      </w:r>
    </w:p>
    <w:p w14:paraId="01DAE72C" w14:textId="77777777" w:rsidR="00295DDD" w:rsidRDefault="002A116C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五、報名事項</w:t>
      </w:r>
    </w:p>
    <w:p w14:paraId="45E33064" w14:textId="77777777" w:rsidR="00295DDD" w:rsidRDefault="002A116C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（一）人數：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人以上自行組隊。</w:t>
      </w:r>
    </w:p>
    <w:p w14:paraId="37C44905" w14:textId="77777777" w:rsidR="00295DDD" w:rsidRDefault="002A116C">
      <w:pPr>
        <w:spacing w:line="440" w:lineRule="exact"/>
        <w:ind w:left="2158" w:hanging="1596"/>
      </w:pPr>
      <w:r>
        <w:rPr>
          <w:rFonts w:ascii="標楷體" w:eastAsia="標楷體" w:hAnsi="標楷體"/>
          <w:sz w:val="28"/>
          <w:szCs w:val="28"/>
        </w:rPr>
        <w:t>（二）報名方式：於活動前三週填妥報名表後，可透過電話</w:t>
      </w:r>
      <w:r>
        <w:rPr>
          <w:rFonts w:ascii="標楷體" w:eastAsia="標楷體" w:hAnsi="標楷體"/>
          <w:sz w:val="28"/>
          <w:szCs w:val="28"/>
        </w:rPr>
        <w:t>(02)2755-3554</w:t>
      </w:r>
      <w:r>
        <w:rPr>
          <w:rFonts w:ascii="標楷體" w:eastAsia="標楷體" w:hAnsi="標楷體"/>
          <w:sz w:val="28"/>
          <w:szCs w:val="28"/>
        </w:rPr>
        <w:t>、傳真方式（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2701-0721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Trebuchet MS" w:eastAsia="標楷體" w:hAnsi="Trebuchet MS"/>
        </w:rPr>
        <w:t>ref3</w:t>
      </w:r>
      <w:r>
        <w:rPr>
          <w:rFonts w:ascii="Trebuchet MS" w:eastAsia="標楷體" w:hAnsi="Trebuchet MS"/>
        </w:rPr>
        <w:t>@email.tpml.edu.tw</w:t>
      </w:r>
      <w:r>
        <w:rPr>
          <w:rFonts w:ascii="標楷體" w:eastAsia="標楷體" w:hAnsi="標楷體"/>
          <w:sz w:val="28"/>
          <w:szCs w:val="28"/>
        </w:rPr>
        <w:t>）</w:t>
      </w:r>
      <w:bookmarkStart w:id="0" w:name="_Hlt316737546"/>
      <w:bookmarkStart w:id="1" w:name="_Hlt316737547"/>
      <w:bookmarkEnd w:id="0"/>
      <w:bookmarkEnd w:id="1"/>
      <w:r>
        <w:rPr>
          <w:rFonts w:ascii="標楷體" w:eastAsia="標楷體" w:hAnsi="標楷體"/>
          <w:sz w:val="28"/>
          <w:szCs w:val="28"/>
        </w:rPr>
        <w:t>或親洽總館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樓參考室服務臺報名。</w:t>
      </w:r>
    </w:p>
    <w:p w14:paraId="00320363" w14:textId="77777777" w:rsidR="00295DDD" w:rsidRDefault="002A116C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（三）費用：免費參加。</w:t>
      </w:r>
    </w:p>
    <w:p w14:paraId="19B893C8" w14:textId="77777777" w:rsidR="00295DDD" w:rsidRDefault="002A116C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（四）注意事項：</w:t>
      </w:r>
    </w:p>
    <w:p w14:paraId="590A1694" w14:textId="77777777" w:rsidR="00295DDD" w:rsidRDefault="002A116C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報名後若因故無法到場，請於活動開始至少一週前來電取消報名；若無取消報名而缺席者，將列入紀錄，主辦單位得取消該系列課程報名資格。</w:t>
      </w:r>
    </w:p>
    <w:p w14:paraId="73111970" w14:textId="77777777" w:rsidR="00295DDD" w:rsidRDefault="002A116C">
      <w:pPr>
        <w:numPr>
          <w:ilvl w:val="0"/>
          <w:numId w:val="2"/>
        </w:numPr>
        <w:spacing w:line="440" w:lineRule="exact"/>
        <w:ind w:left="1801" w:hanging="361"/>
      </w:pPr>
      <w:r>
        <w:rPr>
          <w:rFonts w:ascii="標楷體" w:eastAsia="標楷體" w:hAnsi="標楷體"/>
          <w:color w:val="000000"/>
          <w:sz w:val="28"/>
          <w:szCs w:val="28"/>
        </w:rPr>
        <w:t>部分電子資源因資源限定總館及特定分館使用，故活動地點限總館及特定分館。</w:t>
      </w:r>
    </w:p>
    <w:p w14:paraId="7209E2C2" w14:textId="77777777" w:rsidR="00295DDD" w:rsidRDefault="002A116C">
      <w:pPr>
        <w:pStyle w:val="aa"/>
        <w:pageBreakBefore/>
        <w:jc w:val="center"/>
      </w:pPr>
      <w:r>
        <w:rPr>
          <w:rFonts w:ascii="Trebuchet MS" w:eastAsia="標楷體" w:hAnsi="Trebuchet MS"/>
          <w:sz w:val="28"/>
          <w:szCs w:val="28"/>
        </w:rPr>
        <w:lastRenderedPageBreak/>
        <w:t>臺北市立圖書館</w:t>
      </w:r>
    </w:p>
    <w:p w14:paraId="004D1D19" w14:textId="77777777" w:rsidR="00295DDD" w:rsidRDefault="002A116C">
      <w:pPr>
        <w:pStyle w:val="aa"/>
        <w:spacing w:before="120" w:after="240"/>
        <w:jc w:val="center"/>
      </w:pPr>
      <w:r>
        <w:rPr>
          <w:rFonts w:ascii="Trebuchet MS" w:eastAsia="標楷體" w:hAnsi="Trebuchet MS"/>
          <w:sz w:val="28"/>
          <w:szCs w:val="28"/>
        </w:rPr>
        <w:t>115</w:t>
      </w:r>
      <w:r>
        <w:rPr>
          <w:rFonts w:ascii="Trebuchet MS" w:eastAsia="標楷體" w:hAnsi="Trebuchet MS"/>
          <w:sz w:val="28"/>
          <w:szCs w:val="28"/>
        </w:rPr>
        <w:t>年「</w:t>
      </w:r>
      <w:r>
        <w:rPr>
          <w:rFonts w:ascii="Trebuchet MS" w:eastAsia="標楷體" w:hAnsi="Trebuchet MS"/>
          <w:sz w:val="28"/>
          <w:szCs w:val="28"/>
        </w:rPr>
        <w:t>E</w:t>
      </w:r>
      <w:r>
        <w:rPr>
          <w:rFonts w:ascii="Trebuchet MS" w:eastAsia="標楷體" w:hAnsi="Trebuchet MS"/>
          <w:sz w:val="28"/>
          <w:szCs w:val="28"/>
        </w:rPr>
        <w:t>起閱讀全攻略</w:t>
      </w:r>
      <w:r>
        <w:rPr>
          <w:rFonts w:ascii="Trebuchet MS" w:eastAsia="標楷體" w:hAnsi="Trebuchet MS"/>
          <w:sz w:val="28"/>
          <w:szCs w:val="28"/>
        </w:rPr>
        <w:t>—</w:t>
      </w:r>
      <w:r>
        <w:rPr>
          <w:rFonts w:ascii="Trebuchet MS" w:eastAsia="標楷體" w:hAnsi="Trebuchet MS"/>
          <w:sz w:val="28"/>
          <w:szCs w:val="28"/>
        </w:rPr>
        <w:t>圖書館資訊素養教育自行組隊」申請表</w:t>
      </w:r>
    </w:p>
    <w:p w14:paraId="2961FBDC" w14:textId="77777777" w:rsidR="00295DDD" w:rsidRDefault="002A116C">
      <w:pPr>
        <w:spacing w:after="120"/>
        <w:jc w:val="right"/>
      </w:pPr>
      <w:r>
        <w:rPr>
          <w:rFonts w:ascii="Trebuchet MS" w:eastAsia="標楷體" w:hAnsi="Trebuchet MS"/>
        </w:rPr>
        <w:t>申請日期：　　年　　月　　日</w:t>
      </w:r>
    </w:p>
    <w:tbl>
      <w:tblPr>
        <w:tblW w:w="93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200"/>
        <w:gridCol w:w="960"/>
        <w:gridCol w:w="1200"/>
        <w:gridCol w:w="720"/>
        <w:gridCol w:w="1236"/>
        <w:gridCol w:w="804"/>
        <w:gridCol w:w="1762"/>
      </w:tblGrid>
      <w:tr w:rsidR="00295DDD" w14:paraId="5E4659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EE1B" w14:textId="77777777" w:rsidR="00295DDD" w:rsidRDefault="002A116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申請人資料</w:t>
            </w:r>
          </w:p>
        </w:tc>
      </w:tr>
      <w:tr w:rsidR="00295DDD" w14:paraId="3CE8F4A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0560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FFED" w14:textId="77777777" w:rsidR="00295DDD" w:rsidRDefault="00295D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0EF4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50AD" w14:textId="77777777" w:rsidR="00295DDD" w:rsidRDefault="00295D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D2DE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5635" w14:textId="77777777" w:rsidR="00295DDD" w:rsidRDefault="00295D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5DDD" w14:paraId="303BA1B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F2B2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7C91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5DDD" w14:paraId="0E4F818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B78D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研習時間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A6C3" w14:textId="77777777" w:rsidR="00295DDD" w:rsidRDefault="002A1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年　　月　　日　　午　　時　　分至　　時　　分</w:t>
            </w:r>
          </w:p>
        </w:tc>
      </w:tr>
      <w:tr w:rsidR="00295DDD" w14:paraId="31B38E7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CC51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研習對象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F778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B1B4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研習人數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0A93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5DDD" w14:paraId="10083A3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DFCC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研習地點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6A28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5DDD" w14:paraId="0FA94418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97AB" w14:textId="77777777" w:rsidR="00295DDD" w:rsidRDefault="00295D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315F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D079" w14:textId="77777777" w:rsidR="00295DDD" w:rsidRDefault="00295D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65F5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5DDD" w14:paraId="5BBE20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0942" w14:textId="77777777" w:rsidR="00295DDD" w:rsidRDefault="002A116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研習內容（請依需求勾選課程內容）</w:t>
            </w:r>
          </w:p>
        </w:tc>
      </w:tr>
      <w:tr w:rsidR="00295DDD" w14:paraId="2C7ACB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AAFB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14FC" w14:textId="77777777" w:rsidR="00295DDD" w:rsidRDefault="002A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課程內容</w:t>
            </w:r>
          </w:p>
        </w:tc>
      </w:tr>
      <w:tr w:rsidR="00295DDD" w14:paraId="14871D17" w14:textId="77777777">
        <w:tblPrEx>
          <w:tblCellMar>
            <w:top w:w="0" w:type="dxa"/>
            <w:bottom w:w="0" w:type="dxa"/>
          </w:tblCellMar>
        </w:tblPrEx>
        <w:trPr>
          <w:trHeight w:val="1632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CB2C" w14:textId="77777777" w:rsidR="00295DDD" w:rsidRDefault="002A1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圖書館資源及服務簡介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730" w14:textId="77777777" w:rsidR="00295DDD" w:rsidRDefault="002A11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圖書館環境暨服務功能簡介（約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14:paraId="466C9E2F" w14:textId="77777777" w:rsidR="00295DDD" w:rsidRDefault="002A11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圖書館資源利用介紹（約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14:paraId="4FFD516E" w14:textId="77777777" w:rsidR="00295DDD" w:rsidRDefault="002A11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市圖首頁介紹（約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14:paraId="4429D96E" w14:textId="77777777" w:rsidR="00295DDD" w:rsidRDefault="002A11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圖書館館藏目錄系統、電子資源整合查詢系統介紹及查找方法（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分鐘）</w:t>
            </w:r>
          </w:p>
        </w:tc>
      </w:tr>
      <w:tr w:rsidR="00295DDD" w14:paraId="4AD573D4" w14:textId="77777777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C3D0" w14:textId="77777777" w:rsidR="00295DDD" w:rsidRDefault="002A1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電子資源介紹與利用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CED7" w14:textId="77777777" w:rsidR="00295DDD" w:rsidRDefault="002A1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內容請詳見「電子資源一覽表」，每一電子資源約需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分鐘。</w:t>
            </w:r>
          </w:p>
          <w:p w14:paraId="5DAAE47F" w14:textId="77777777" w:rsidR="00295DDD" w:rsidRDefault="002A1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電子資源名稱（或勾選背面序號）：</w:t>
            </w:r>
          </w:p>
          <w:p w14:paraId="000CC68A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05294CEA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1C786A01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528763F3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2F1242C3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6A97F260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623A4E46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  <w:p w14:paraId="71D9C7DE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5DDD" w14:paraId="0A3298EB" w14:textId="77777777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604F" w14:textId="77777777" w:rsidR="00295DDD" w:rsidRDefault="002A11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其他（請說明）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9DCD" w14:textId="77777777" w:rsidR="00295DDD" w:rsidRDefault="00295DD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22121DF" w14:textId="77777777" w:rsidR="00295DDD" w:rsidRDefault="00295DDD">
      <w:pPr>
        <w:spacing w:before="240"/>
      </w:pPr>
    </w:p>
    <w:p w14:paraId="5C1D522F" w14:textId="77777777" w:rsidR="00295DDD" w:rsidRDefault="002A116C">
      <w:r>
        <w:rPr>
          <w:rFonts w:ascii="Trebuchet MS" w:eastAsia="標楷體" w:hAnsi="Trebuchet MS"/>
        </w:rPr>
        <w:t>表格填妥後，請傳真至（</w:t>
      </w:r>
      <w:r>
        <w:rPr>
          <w:rFonts w:ascii="Trebuchet MS" w:eastAsia="標楷體" w:hAnsi="Trebuchet MS"/>
        </w:rPr>
        <w:t>02</w:t>
      </w:r>
      <w:r>
        <w:rPr>
          <w:rFonts w:ascii="Trebuchet MS" w:eastAsia="標楷體" w:hAnsi="Trebuchet MS"/>
        </w:rPr>
        <w:t>）</w:t>
      </w:r>
      <w:r>
        <w:rPr>
          <w:rFonts w:ascii="Trebuchet MS" w:eastAsia="標楷體" w:hAnsi="Trebuchet MS"/>
        </w:rPr>
        <w:t>2701-0721</w:t>
      </w:r>
      <w:r>
        <w:rPr>
          <w:rFonts w:ascii="Trebuchet MS" w:eastAsia="標楷體" w:hAnsi="Trebuchet MS"/>
        </w:rPr>
        <w:t>或以電子郵件傳送至</w:t>
      </w:r>
      <w:r>
        <w:rPr>
          <w:rFonts w:ascii="Trebuchet MS" w:eastAsia="標楷體" w:hAnsi="Trebuchet MS"/>
        </w:rPr>
        <w:t>ref3@email.tpml.edu.tw</w:t>
      </w:r>
      <w:r>
        <w:rPr>
          <w:rFonts w:ascii="Trebuchet MS" w:eastAsia="標楷體" w:hAnsi="Trebuchet MS"/>
        </w:rPr>
        <w:t>信箱。</w:t>
      </w:r>
    </w:p>
    <w:p w14:paraId="6BE6BDAC" w14:textId="77777777" w:rsidR="00295DDD" w:rsidRDefault="002A116C">
      <w:pPr>
        <w:pStyle w:val="aa"/>
        <w:rPr>
          <w:rFonts w:ascii="Trebuchet MS" w:eastAsia="標楷體" w:hAnsi="Trebuchet MS"/>
          <w:sz w:val="24"/>
        </w:rPr>
        <w:sectPr w:rsidR="00295DDD">
          <w:pgSz w:w="11907" w:h="16840"/>
          <w:pgMar w:top="1134" w:right="1134" w:bottom="1134" w:left="1134" w:header="720" w:footer="720" w:gutter="0"/>
          <w:cols w:space="720"/>
        </w:sectPr>
      </w:pPr>
      <w:r>
        <w:rPr>
          <w:rFonts w:ascii="Trebuchet MS" w:eastAsia="標楷體" w:hAnsi="Trebuchet MS"/>
          <w:sz w:val="24"/>
        </w:rPr>
        <w:t>服務專線：（</w:t>
      </w:r>
      <w:r>
        <w:rPr>
          <w:rFonts w:ascii="Trebuchet MS" w:eastAsia="標楷體" w:hAnsi="Trebuchet MS"/>
          <w:sz w:val="24"/>
        </w:rPr>
        <w:t>02</w:t>
      </w:r>
      <w:r>
        <w:rPr>
          <w:rFonts w:ascii="Trebuchet MS" w:eastAsia="標楷體" w:hAnsi="Trebuchet MS"/>
          <w:sz w:val="24"/>
        </w:rPr>
        <w:t>）</w:t>
      </w:r>
      <w:r>
        <w:rPr>
          <w:rFonts w:ascii="Trebuchet MS" w:eastAsia="標楷體" w:hAnsi="Trebuchet MS"/>
          <w:sz w:val="24"/>
        </w:rPr>
        <w:t>2755-3554</w:t>
      </w:r>
      <w:r>
        <w:rPr>
          <w:rFonts w:ascii="Trebuchet MS" w:eastAsia="標楷體" w:hAnsi="Trebuchet MS"/>
          <w:sz w:val="24"/>
        </w:rPr>
        <w:t>總館參考室</w:t>
      </w:r>
    </w:p>
    <w:p w14:paraId="0E075F35" w14:textId="77777777" w:rsidR="00295DDD" w:rsidRDefault="002A116C">
      <w:pPr>
        <w:pStyle w:val="aa"/>
        <w:spacing w:before="120" w:line="260" w:lineRule="exact"/>
        <w:jc w:val="center"/>
      </w:pPr>
      <w:r>
        <w:rPr>
          <w:rFonts w:eastAsia="標楷體"/>
          <w:b/>
          <w:sz w:val="28"/>
          <w:szCs w:val="28"/>
        </w:rPr>
        <w:lastRenderedPageBreak/>
        <w:t>115</w:t>
      </w:r>
      <w:r>
        <w:rPr>
          <w:rFonts w:eastAsia="標楷體"/>
          <w:b/>
          <w:sz w:val="28"/>
          <w:szCs w:val="28"/>
        </w:rPr>
        <w:t>年臺北市立圖書館自行採購電子資源一覽表</w:t>
      </w:r>
    </w:p>
    <w:tbl>
      <w:tblPr>
        <w:tblW w:w="10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603"/>
        <w:gridCol w:w="2981"/>
        <w:gridCol w:w="1845"/>
        <w:gridCol w:w="993"/>
        <w:gridCol w:w="993"/>
        <w:gridCol w:w="1420"/>
        <w:gridCol w:w="1419"/>
      </w:tblGrid>
      <w:tr w:rsidR="00295DDD" w14:paraId="7A198AD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C212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0DF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5675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資源名稱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98869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資源類型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2F2E5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D115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語言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FCBE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適合對象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EB384" w14:textId="77777777" w:rsidR="00295DDD" w:rsidRDefault="002A116C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備註</w:t>
            </w:r>
          </w:p>
        </w:tc>
      </w:tr>
      <w:tr w:rsidR="00295DDD" w14:paraId="11CD8D8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F7926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7F25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58E33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Hyread</w:t>
            </w:r>
            <w:r>
              <w:rPr>
                <w:rFonts w:eastAsia="標楷體"/>
                <w:color w:val="000000"/>
                <w:kern w:val="0"/>
                <w:szCs w:val="24"/>
              </w:rPr>
              <w:t>臺灣全文資料庫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D199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C62C4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E507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FFB4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18525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25BE11A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B002F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2CEE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9CB5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Naxos Music Library</w:t>
            </w:r>
          </w:p>
          <w:p w14:paraId="04D36EC0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拿索斯</w:t>
            </w:r>
            <w:r>
              <w:rPr>
                <w:rFonts w:eastAsia="標楷體"/>
                <w:color w:val="000000"/>
                <w:kern w:val="0"/>
                <w:szCs w:val="24"/>
              </w:rPr>
              <w:t>‧</w:t>
            </w:r>
            <w:r>
              <w:rPr>
                <w:rFonts w:eastAsia="標楷體"/>
                <w:color w:val="000000"/>
                <w:kern w:val="0"/>
                <w:szCs w:val="24"/>
              </w:rPr>
              <w:t>古典音樂圖書館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C688F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40CC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音樂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9F15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BD33F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3E67C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5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295DDD" w14:paraId="49DED73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79E51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145D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04C34" w14:textId="77777777" w:rsidR="00295DDD" w:rsidRDefault="002A116C">
            <w:pPr>
              <w:widowControl/>
              <w:spacing w:before="120" w:line="260" w:lineRule="exact"/>
            </w:pPr>
            <w:r>
              <w:rPr>
                <w:rFonts w:eastAsia="標楷體"/>
                <w:color w:val="000000"/>
                <w:kern w:val="0"/>
                <w:szCs w:val="24"/>
              </w:rPr>
              <w:t>法源法律網</w:t>
            </w:r>
            <w:r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/>
                <w:color w:val="000000"/>
                <w:kern w:val="0"/>
                <w:szCs w:val="24"/>
              </w:rPr>
              <w:t>法學資料庫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8223B" w14:textId="77777777" w:rsidR="00295DDD" w:rsidRDefault="002A116C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62C3E" w14:textId="77777777" w:rsidR="00295DDD" w:rsidRDefault="002A116C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法律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C1533" w14:textId="77777777" w:rsidR="00295DDD" w:rsidRDefault="002A116C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614BB" w14:textId="77777777" w:rsidR="00295DDD" w:rsidRDefault="002A116C">
            <w:pPr>
              <w:widowControl/>
              <w:spacing w:before="120" w:line="260" w:lineRule="exact"/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5FD2F" w14:textId="77777777" w:rsidR="00295DDD" w:rsidRDefault="002A116C">
            <w:pPr>
              <w:widowControl/>
              <w:spacing w:before="120" w:line="260" w:lineRule="exact"/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295DDD" w14:paraId="51CF3B1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2CBA6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460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AEA51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原版報紙資料庫</w:t>
            </w:r>
            <w:r>
              <w:rPr>
                <w:rFonts w:eastAsia="標楷體"/>
                <w:color w:val="000000"/>
                <w:kern w:val="0"/>
                <w:szCs w:val="24"/>
              </w:rPr>
              <w:t>(2</w:t>
            </w:r>
            <w:r>
              <w:rPr>
                <w:rFonts w:eastAsia="標楷體"/>
                <w:color w:val="000000"/>
                <w:kern w:val="0"/>
                <w:szCs w:val="24"/>
              </w:rPr>
              <w:t>報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BE27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CD709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25765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FC9C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DD773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295DDD" w14:paraId="15019A2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B5D0B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277E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0E4F8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全文報紙資料庫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CA98E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16D8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48035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73DC2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90069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295DDD" w14:paraId="06A7E89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4AEF9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9859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794F4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C00000"/>
                <w:kern w:val="0"/>
                <w:szCs w:val="24"/>
              </w:rPr>
            </w:pPr>
            <w:r>
              <w:rPr>
                <w:rFonts w:eastAsia="標楷體"/>
                <w:color w:val="C00000"/>
                <w:kern w:val="0"/>
                <w:szCs w:val="24"/>
              </w:rPr>
              <w:t>經理人管理知識庫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A220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CBD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商業管理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0309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3A57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C16DD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C00000"/>
                <w:kern w:val="0"/>
                <w:szCs w:val="24"/>
              </w:rPr>
            </w:pPr>
            <w:r>
              <w:rPr>
                <w:rFonts w:eastAsia="標楷體"/>
                <w:color w:val="C00000"/>
                <w:kern w:val="0"/>
                <w:szCs w:val="24"/>
              </w:rPr>
              <w:t>NEW</w:t>
            </w:r>
          </w:p>
          <w:p w14:paraId="0755EE69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13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295DDD" w14:paraId="336406C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D142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FC557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277E4" w14:textId="77777777" w:rsidR="00295DDD" w:rsidRDefault="002A116C">
            <w:pPr>
              <w:widowControl/>
              <w:spacing w:before="120" w:line="260" w:lineRule="exact"/>
            </w:pPr>
            <w:r>
              <w:rPr>
                <w:rFonts w:eastAsia="標楷體"/>
                <w:color w:val="C00000"/>
                <w:kern w:val="0"/>
                <w:szCs w:val="24"/>
              </w:rPr>
              <w:t>油漆式速記多國語言學習系統（</w:t>
            </w:r>
            <w:r>
              <w:rPr>
                <w:rFonts w:eastAsia="標楷體"/>
                <w:color w:val="C00000"/>
                <w:kern w:val="0"/>
                <w:szCs w:val="24"/>
              </w:rPr>
              <w:t>6</w:t>
            </w:r>
            <w:r>
              <w:rPr>
                <w:rFonts w:eastAsia="標楷體"/>
                <w:color w:val="C00000"/>
                <w:kern w:val="0"/>
                <w:szCs w:val="24"/>
              </w:rPr>
              <w:t>單元</w:t>
            </w:r>
            <w:r>
              <w:rPr>
                <w:rFonts w:eastAsia="標楷體"/>
                <w:color w:val="C00000"/>
                <w:kern w:val="0"/>
                <w:szCs w:val="24"/>
              </w:rPr>
              <w:t xml:space="preserve">)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E4524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F2B5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語言學習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FB27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多語言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5F0BF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1973D" w14:textId="77777777" w:rsidR="00295DDD" w:rsidRDefault="002A116C">
            <w:pPr>
              <w:widowControl/>
              <w:spacing w:before="120" w:line="260" w:lineRule="exact"/>
            </w:pPr>
            <w:r>
              <w:rPr>
                <w:rFonts w:eastAsia="標楷體"/>
                <w:color w:val="C00000"/>
                <w:kern w:val="0"/>
                <w:szCs w:val="24"/>
              </w:rPr>
              <w:t>115.4 NEW</w:t>
            </w:r>
            <w:r>
              <w:rPr>
                <w:rFonts w:eastAsia="標楷體"/>
                <w:kern w:val="0"/>
                <w:szCs w:val="24"/>
              </w:rPr>
              <w:t>每單元</w:t>
            </w:r>
            <w:r>
              <w:rPr>
                <w:rFonts w:eastAsia="標楷體"/>
                <w:color w:val="000000"/>
                <w:kern w:val="0"/>
                <w:szCs w:val="24"/>
              </w:rPr>
              <w:t>15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295DDD" w14:paraId="3711362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4F7CE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368CF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8B845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BookFlix</w:t>
            </w:r>
            <w:r>
              <w:rPr>
                <w:rFonts w:eastAsia="標楷體"/>
                <w:color w:val="000000"/>
                <w:kern w:val="0"/>
                <w:szCs w:val="24"/>
              </w:rPr>
              <w:t>兒童線上互動電子有聲書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21EA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E1887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FA73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DECD2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33551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295DDD" w14:paraId="757D594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81658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DF81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2BD09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EbookTaipei</w:t>
            </w:r>
            <w:r>
              <w:rPr>
                <w:rFonts w:eastAsia="標楷體"/>
                <w:color w:val="000000"/>
                <w:kern w:val="0"/>
                <w:szCs w:val="24"/>
              </w:rPr>
              <w:t>臺北好讀</w:t>
            </w:r>
          </w:p>
          <w:p w14:paraId="041AA45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0501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C5A0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056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77914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兒童、青少年、成人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D3FD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297BAF4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578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6BD2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31FB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Funday</w:t>
            </w:r>
            <w:r>
              <w:rPr>
                <w:rFonts w:eastAsia="標楷體"/>
                <w:color w:val="000000"/>
                <w:kern w:val="0"/>
                <w:szCs w:val="24"/>
              </w:rPr>
              <w:t>線上英語學習網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E1A5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633C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語言學習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C686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中文、</w:t>
            </w:r>
          </w:p>
          <w:p w14:paraId="484D0EF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8070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01D96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74A5EEE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0717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FB2D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D498F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FunPark</w:t>
            </w:r>
            <w:r>
              <w:rPr>
                <w:rFonts w:eastAsia="標楷體"/>
                <w:color w:val="000000"/>
                <w:kern w:val="0"/>
                <w:szCs w:val="24"/>
              </w:rPr>
              <w:t>童書夢工廠數位互動電子繪本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D029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D8D3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168E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中文、</w:t>
            </w:r>
          </w:p>
          <w:p w14:paraId="6F3E24A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1A138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2A6CD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295DDD" w14:paraId="7C91EDC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BB585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F647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D1492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KONO Libraries</w:t>
            </w:r>
            <w:r>
              <w:rPr>
                <w:rFonts w:eastAsia="標楷體"/>
                <w:color w:val="000000"/>
                <w:kern w:val="0"/>
                <w:szCs w:val="24"/>
              </w:rPr>
              <w:t>精選誌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B16D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電子雜誌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8A607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6258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中文、</w:t>
            </w:r>
          </w:p>
          <w:p w14:paraId="091B3EE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英文、日文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2177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8C95D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36C9131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C6C13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ADAF6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E2D6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ScienceFlix</w:t>
            </w:r>
            <w:r>
              <w:rPr>
                <w:rFonts w:eastAsia="標楷體"/>
                <w:color w:val="000000"/>
                <w:kern w:val="0"/>
                <w:szCs w:val="24"/>
              </w:rPr>
              <w:t>科學</w:t>
            </w:r>
          </w:p>
          <w:p w14:paraId="587112EB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多媒體電子書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F9FC9" w14:textId="77777777" w:rsidR="00295DDD" w:rsidRDefault="002A116C">
            <w:pPr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9066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科學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839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E902C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兒童、青少年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DD109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295DDD" w14:paraId="6CC687A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7A58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B75E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638D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TrueFlix</w:t>
            </w:r>
            <w:r>
              <w:rPr>
                <w:rFonts w:eastAsia="標楷體"/>
                <w:color w:val="000000"/>
                <w:kern w:val="0"/>
                <w:szCs w:val="24"/>
              </w:rPr>
              <w:t>中學生</w:t>
            </w:r>
          </w:p>
          <w:p w14:paraId="76A06759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多媒體電子書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C536" w14:textId="77777777" w:rsidR="00295DDD" w:rsidRDefault="002A116C">
            <w:pPr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F501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0EB15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77C38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51FED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295DDD" w14:paraId="4DF7547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03472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8B43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72BD4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Tumble </w:t>
            </w:r>
            <w:r>
              <w:rPr>
                <w:rFonts w:eastAsia="標楷體"/>
                <w:color w:val="000000"/>
                <w:kern w:val="0"/>
                <w:szCs w:val="24"/>
              </w:rPr>
              <w:t>兒童電子書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292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D6FE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BA30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10FC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D9984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2655EA1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02835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33DF6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CF5DC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udn</w:t>
            </w:r>
            <w:r>
              <w:rPr>
                <w:rFonts w:eastAsia="標楷體"/>
                <w:color w:val="000000"/>
                <w:kern w:val="0"/>
                <w:szCs w:val="24"/>
              </w:rPr>
              <w:t>數位閱讀電子書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DD8D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041E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C8F3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CE9C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5FA08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49BD194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12388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CE954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01BF3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小魯文化有聲電子書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0A5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2E6B5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5039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76EF6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89C32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10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295DDD" w14:paraId="25F21E4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FC761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0C77B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7B3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布克聽聽兒童數位閱讀網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1F741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74A8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4B86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8158B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4260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3C9B47F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C650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4C53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E2313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格林咕嚕熊親子共讀網</w:t>
            </w:r>
          </w:p>
          <w:p w14:paraId="78A458F4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58CAA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231B3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94EA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A75F1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7745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5DDD" w14:paraId="6C14AB9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B308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8028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535C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Hami</w:t>
            </w:r>
            <w:r>
              <w:rPr>
                <w:rFonts w:eastAsia="標楷體"/>
                <w:kern w:val="0"/>
                <w:szCs w:val="24"/>
              </w:rPr>
              <w:t>書城</w:t>
            </w:r>
            <w:r>
              <w:rPr>
                <w:rFonts w:eastAsia="標楷體"/>
                <w:kern w:val="0"/>
                <w:szCs w:val="24"/>
              </w:rPr>
              <w:t>-</w:t>
            </w:r>
            <w:r>
              <w:rPr>
                <w:rFonts w:eastAsia="標楷體"/>
                <w:kern w:val="0"/>
                <w:szCs w:val="24"/>
              </w:rPr>
              <w:t>數位書報雜誌閱讀服務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DEDF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電子雜誌、</w:t>
            </w:r>
          </w:p>
          <w:p w14:paraId="1C6FC7B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電子書、報紙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CC7C4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6459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中文、</w:t>
            </w:r>
          </w:p>
          <w:p w14:paraId="1C4E8260" w14:textId="77777777" w:rsidR="00295DDD" w:rsidRDefault="002A116C">
            <w:pPr>
              <w:widowControl/>
              <w:spacing w:before="120" w:line="260" w:lineRule="exact"/>
              <w:ind w:firstLine="20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日文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C60C3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E20C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</w:p>
        </w:tc>
      </w:tr>
      <w:tr w:rsidR="00295DDD" w14:paraId="0B71104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7B9C3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E5C0E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E8CC7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一刻鯨選數位有聲平台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BACB2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有聲書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12FC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E4428" w14:textId="77777777" w:rsidR="00295DDD" w:rsidRDefault="002A116C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9A10E" w14:textId="77777777" w:rsidR="00295DDD" w:rsidRDefault="002A116C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4467D" w14:textId="77777777" w:rsidR="00295DDD" w:rsidRDefault="00295DDD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</w:p>
        </w:tc>
      </w:tr>
    </w:tbl>
    <w:p w14:paraId="0B8AC06D" w14:textId="77777777" w:rsidR="00295DDD" w:rsidRDefault="00295DDD">
      <w:pPr>
        <w:widowControl/>
        <w:spacing w:line="260" w:lineRule="exact"/>
        <w:rPr>
          <w:rFonts w:eastAsia="標楷體"/>
          <w:color w:val="000000"/>
          <w:kern w:val="0"/>
          <w:sz w:val="18"/>
          <w:szCs w:val="18"/>
        </w:rPr>
      </w:pPr>
    </w:p>
    <w:p w14:paraId="6504CB65" w14:textId="77777777" w:rsidR="00295DDD" w:rsidRDefault="002A116C">
      <w:pPr>
        <w:widowControl/>
        <w:rPr>
          <w:rFonts w:eastAsia="標楷體"/>
          <w:color w:val="000000"/>
          <w:kern w:val="0"/>
          <w:sz w:val="18"/>
          <w:szCs w:val="18"/>
        </w:rPr>
      </w:pPr>
      <w:r>
        <w:rPr>
          <w:rFonts w:eastAsia="標楷體"/>
          <w:color w:val="000000"/>
          <w:kern w:val="0"/>
          <w:sz w:val="18"/>
          <w:szCs w:val="18"/>
        </w:rPr>
        <w:t>說明</w:t>
      </w:r>
      <w:r>
        <w:rPr>
          <w:rFonts w:eastAsia="標楷體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：表列電子資源均可於館外使用。</w:t>
      </w:r>
    </w:p>
    <w:p w14:paraId="03FBCB92" w14:textId="77777777" w:rsidR="00295DDD" w:rsidRDefault="002A116C">
      <w:pPr>
        <w:widowControl/>
      </w:pPr>
      <w:r>
        <w:rPr>
          <w:rFonts w:eastAsia="標楷體"/>
          <w:color w:val="000000"/>
          <w:kern w:val="0"/>
          <w:sz w:val="18"/>
          <w:szCs w:val="18"/>
        </w:rPr>
        <w:t>說明</w:t>
      </w:r>
      <w:r>
        <w:rPr>
          <w:rFonts w:eastAsia="標楷體"/>
          <w:color w:val="000000"/>
          <w:kern w:val="0"/>
          <w:sz w:val="18"/>
          <w:szCs w:val="18"/>
        </w:rPr>
        <w:t>2</w:t>
      </w:r>
      <w:r>
        <w:rPr>
          <w:rFonts w:eastAsia="標楷體"/>
          <w:color w:val="000000"/>
          <w:kern w:val="0"/>
          <w:sz w:val="18"/>
          <w:szCs w:val="18"/>
        </w:rPr>
        <w:t>：使用以上電子資源需持有臺北市立圖書館借閱證</w:t>
      </w:r>
    </w:p>
    <w:sectPr w:rsidR="00295DDD">
      <w:pgSz w:w="11907" w:h="16840"/>
      <w:pgMar w:top="28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0A88" w14:textId="77777777" w:rsidR="002A116C" w:rsidRDefault="002A116C">
      <w:r>
        <w:separator/>
      </w:r>
    </w:p>
  </w:endnote>
  <w:endnote w:type="continuationSeparator" w:id="0">
    <w:p w14:paraId="2ED19B31" w14:textId="77777777" w:rsidR="002A116C" w:rsidRDefault="002A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EA74" w14:textId="77777777" w:rsidR="002A116C" w:rsidRDefault="002A116C">
      <w:r>
        <w:rPr>
          <w:color w:val="000000"/>
        </w:rPr>
        <w:separator/>
      </w:r>
    </w:p>
  </w:footnote>
  <w:footnote w:type="continuationSeparator" w:id="0">
    <w:p w14:paraId="075695BC" w14:textId="77777777" w:rsidR="002A116C" w:rsidRDefault="002A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065"/>
    <w:multiLevelType w:val="multilevel"/>
    <w:tmpl w:val="7C50845E"/>
    <w:lvl w:ilvl="0">
      <w:start w:val="1"/>
      <w:numFmt w:val="decimal"/>
      <w:lvlText w:val="%1."/>
      <w:lvlJc w:val="left"/>
      <w:pPr>
        <w:ind w:left="1782" w:hanging="360"/>
      </w:pPr>
    </w:lvl>
    <w:lvl w:ilvl="1">
      <w:start w:val="1"/>
      <w:numFmt w:val="ideographTraditional"/>
      <w:lvlText w:val="%2、"/>
      <w:lvlJc w:val="left"/>
      <w:pPr>
        <w:ind w:left="2382" w:hanging="480"/>
      </w:pPr>
    </w:lvl>
    <w:lvl w:ilvl="2">
      <w:start w:val="1"/>
      <w:numFmt w:val="lowerRoman"/>
      <w:lvlText w:val="%3."/>
      <w:lvlJc w:val="right"/>
      <w:pPr>
        <w:ind w:left="2862" w:hanging="480"/>
      </w:pPr>
    </w:lvl>
    <w:lvl w:ilvl="3">
      <w:start w:val="1"/>
      <w:numFmt w:val="decimal"/>
      <w:lvlText w:val="%4."/>
      <w:lvlJc w:val="left"/>
      <w:pPr>
        <w:ind w:left="3342" w:hanging="480"/>
      </w:pPr>
    </w:lvl>
    <w:lvl w:ilvl="4">
      <w:start w:val="1"/>
      <w:numFmt w:val="ideographTraditional"/>
      <w:lvlText w:val="%5、"/>
      <w:lvlJc w:val="left"/>
      <w:pPr>
        <w:ind w:left="3822" w:hanging="480"/>
      </w:pPr>
    </w:lvl>
    <w:lvl w:ilvl="5">
      <w:start w:val="1"/>
      <w:numFmt w:val="lowerRoman"/>
      <w:lvlText w:val="%6."/>
      <w:lvlJc w:val="right"/>
      <w:pPr>
        <w:ind w:left="4302" w:hanging="480"/>
      </w:pPr>
    </w:lvl>
    <w:lvl w:ilvl="6">
      <w:start w:val="1"/>
      <w:numFmt w:val="decimal"/>
      <w:lvlText w:val="%7."/>
      <w:lvlJc w:val="left"/>
      <w:pPr>
        <w:ind w:left="4782" w:hanging="480"/>
      </w:pPr>
    </w:lvl>
    <w:lvl w:ilvl="7">
      <w:start w:val="1"/>
      <w:numFmt w:val="ideographTraditional"/>
      <w:lvlText w:val="%8、"/>
      <w:lvlJc w:val="left"/>
      <w:pPr>
        <w:ind w:left="5262" w:hanging="480"/>
      </w:pPr>
    </w:lvl>
    <w:lvl w:ilvl="8">
      <w:start w:val="1"/>
      <w:numFmt w:val="lowerRoman"/>
      <w:lvlText w:val="%9."/>
      <w:lvlJc w:val="right"/>
      <w:pPr>
        <w:ind w:left="5742" w:hanging="480"/>
      </w:pPr>
    </w:lvl>
  </w:abstractNum>
  <w:abstractNum w:abstractNumId="1" w15:restartNumberingAfterBreak="0">
    <w:nsid w:val="70D201D5"/>
    <w:multiLevelType w:val="multilevel"/>
    <w:tmpl w:val="D84EC7C0"/>
    <w:lvl w:ilvl="0">
      <w:start w:val="1"/>
      <w:numFmt w:val="taiwaneseCountingThousand"/>
      <w:lvlText w:val="（%1）"/>
      <w:lvlJc w:val="left"/>
      <w:pPr>
        <w:ind w:left="1422" w:hanging="855"/>
      </w:pPr>
    </w:lvl>
    <w:lvl w:ilvl="1">
      <w:start w:val="1"/>
      <w:numFmt w:val="taiwaneseCountingThousand"/>
      <w:lvlText w:val="%2、"/>
      <w:lvlJc w:val="left"/>
      <w:pPr>
        <w:ind w:left="1767" w:hanging="72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DDD"/>
    <w:rsid w:val="00295DDD"/>
    <w:rsid w:val="002A116C"/>
    <w:rsid w:val="009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3E5B3"/>
  <w15:docId w15:val="{D2AFD632-22D1-43E4-B432-F5F684B8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2"/>
    <w:basedOn w:val="a"/>
    <w:pPr>
      <w:spacing w:line="0" w:lineRule="atLeast"/>
      <w:jc w:val="center"/>
    </w:pPr>
    <w:rPr>
      <w:rFonts w:ascii="Trebuchet MS" w:eastAsia="標楷體" w:hAnsi="Trebuchet MS"/>
      <w:color w:val="FF0000"/>
      <w:sz w:val="28"/>
      <w:szCs w:val="24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rPr>
      <w:kern w:val="3"/>
    </w:rPr>
  </w:style>
  <w:style w:type="character" w:styleId="ae">
    <w:name w:val="Emphasis"/>
    <w:rPr>
      <w:i/>
      <w:i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臺北市立圖書館活動申請表</dc:title>
  <dc:subject/>
  <dc:creator>PC123</dc:creator>
  <cp:lastModifiedBy>user</cp:lastModifiedBy>
  <cp:revision>2</cp:revision>
  <cp:lastPrinted>2025-03-12T02:01:00Z</cp:lastPrinted>
  <dcterms:created xsi:type="dcterms:W3CDTF">2026-03-20T00:12:00Z</dcterms:created>
  <dcterms:modified xsi:type="dcterms:W3CDTF">2026-03-20T00:12:00Z</dcterms:modified>
</cp:coreProperties>
</file>